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01" w:rsidRPr="00A76D4E" w:rsidRDefault="00A9403C" w:rsidP="0069609D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A76D4E">
        <w:rPr>
          <w:rFonts w:ascii="Arial Narrow" w:hAnsi="Arial Narrow"/>
          <w:b/>
          <w:sz w:val="25"/>
          <w:szCs w:val="25"/>
        </w:rPr>
        <w:t>P210/6</w:t>
      </w:r>
    </w:p>
    <w:p w:rsidR="00550A4E" w:rsidRPr="00A76D4E" w:rsidRDefault="00A9403C" w:rsidP="0069609D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A76D4E">
        <w:rPr>
          <w:rFonts w:ascii="Arial Narrow" w:hAnsi="Arial Narrow"/>
          <w:b/>
          <w:sz w:val="25"/>
          <w:szCs w:val="25"/>
        </w:rPr>
        <w:t>HISTORY OF AFRICA</w:t>
      </w:r>
    </w:p>
    <w:p w:rsidR="00550A4E" w:rsidRPr="00A76D4E" w:rsidRDefault="00A9403C" w:rsidP="0069609D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A76D4E">
        <w:rPr>
          <w:rFonts w:ascii="Arial Narrow" w:hAnsi="Arial Narrow"/>
          <w:b/>
          <w:sz w:val="25"/>
          <w:szCs w:val="25"/>
        </w:rPr>
        <w:t>PAPER 6</w:t>
      </w:r>
    </w:p>
    <w:p w:rsidR="00550A4E" w:rsidRPr="00A76D4E" w:rsidRDefault="00A76D4E" w:rsidP="0069609D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JULY/AUG 2022</w:t>
      </w:r>
    </w:p>
    <w:p w:rsidR="00550A4E" w:rsidRPr="00A76D4E" w:rsidRDefault="00A9403C" w:rsidP="0069609D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A76D4E">
        <w:rPr>
          <w:rFonts w:ascii="Arial Narrow" w:hAnsi="Arial Narrow"/>
          <w:b/>
          <w:sz w:val="25"/>
          <w:szCs w:val="25"/>
        </w:rPr>
        <w:t>3 HOURS</w:t>
      </w:r>
    </w:p>
    <w:p w:rsidR="00550A4E" w:rsidRPr="00A9403C" w:rsidRDefault="00550A4E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9609D" w:rsidRPr="00A9403C" w:rsidRDefault="0069609D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9609D" w:rsidRPr="00A9403C" w:rsidRDefault="0069609D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9609D" w:rsidRPr="00A9403C" w:rsidRDefault="0069609D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9609D" w:rsidRPr="00A9403C" w:rsidRDefault="0069609D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9609D" w:rsidRPr="00A9403C" w:rsidRDefault="00A76D4E" w:rsidP="00A76D4E">
      <w:pPr>
        <w:spacing w:after="0" w:line="360" w:lineRule="auto"/>
        <w:jc w:val="center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noProof/>
          <w:sz w:val="25"/>
          <w:szCs w:val="25"/>
        </w:rPr>
        <w:drawing>
          <wp:inline distT="0" distB="0" distL="0" distR="0">
            <wp:extent cx="1562100" cy="1057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20504-1236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65" cy="105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A4E" w:rsidRPr="00A76D4E" w:rsidRDefault="00A76D4E" w:rsidP="0069609D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A76D4E">
        <w:rPr>
          <w:rFonts w:ascii="Arial Narrow" w:hAnsi="Arial Narrow"/>
          <w:b/>
          <w:sz w:val="25"/>
          <w:szCs w:val="25"/>
        </w:rPr>
        <w:t>NATIONAL EDUCATION RESEARCH &amp; EXAMINATIONS BUREAU</w:t>
      </w:r>
    </w:p>
    <w:p w:rsidR="00A9403C" w:rsidRPr="00A76D4E" w:rsidRDefault="00A76D4E" w:rsidP="0069609D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A76D4E">
        <w:rPr>
          <w:rFonts w:ascii="Arial Narrow" w:hAnsi="Arial Narrow"/>
          <w:b/>
          <w:sz w:val="25"/>
          <w:szCs w:val="25"/>
        </w:rPr>
        <w:t>UACE NEREB NATIONAL MOCKS</w:t>
      </w:r>
      <w:r w:rsidR="004A6734">
        <w:rPr>
          <w:rFonts w:ascii="Arial Narrow" w:hAnsi="Arial Narrow"/>
          <w:b/>
          <w:sz w:val="25"/>
          <w:szCs w:val="25"/>
        </w:rPr>
        <w:t xml:space="preserve"> 2022</w:t>
      </w:r>
    </w:p>
    <w:p w:rsidR="00550A4E" w:rsidRPr="00A76D4E" w:rsidRDefault="00A76D4E" w:rsidP="0069609D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A76D4E">
        <w:rPr>
          <w:rFonts w:ascii="Arial Narrow" w:hAnsi="Arial Narrow"/>
          <w:b/>
          <w:sz w:val="25"/>
          <w:szCs w:val="25"/>
        </w:rPr>
        <w:t>HISTORY OF AFRICA</w:t>
      </w:r>
    </w:p>
    <w:p w:rsidR="0069609D" w:rsidRPr="00A76D4E" w:rsidRDefault="0069609D" w:rsidP="0069609D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</w:p>
    <w:p w:rsidR="0069609D" w:rsidRPr="00A76D4E" w:rsidRDefault="00A76D4E" w:rsidP="0069609D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A76D4E">
        <w:rPr>
          <w:rFonts w:ascii="Arial Narrow" w:hAnsi="Arial Narrow"/>
          <w:b/>
          <w:sz w:val="25"/>
          <w:szCs w:val="25"/>
        </w:rPr>
        <w:t>PAPER 6</w:t>
      </w:r>
    </w:p>
    <w:p w:rsidR="0069609D" w:rsidRPr="00A76D4E" w:rsidRDefault="0069609D" w:rsidP="0069609D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</w:p>
    <w:p w:rsidR="0069609D" w:rsidRPr="00A76D4E" w:rsidRDefault="00A76D4E" w:rsidP="0069609D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A76D4E">
        <w:rPr>
          <w:rFonts w:ascii="Arial Narrow" w:hAnsi="Arial Narrow"/>
          <w:b/>
          <w:sz w:val="25"/>
          <w:szCs w:val="25"/>
        </w:rPr>
        <w:t xml:space="preserve">3 HOURS </w:t>
      </w:r>
    </w:p>
    <w:p w:rsidR="00550A4E" w:rsidRPr="00A76D4E" w:rsidRDefault="00550A4E" w:rsidP="00550A4E">
      <w:pPr>
        <w:spacing w:after="0" w:line="360" w:lineRule="auto"/>
        <w:jc w:val="center"/>
        <w:rPr>
          <w:rFonts w:ascii="Arial Narrow" w:hAnsi="Arial Narrow"/>
          <w:b/>
          <w:sz w:val="25"/>
          <w:szCs w:val="25"/>
        </w:rPr>
      </w:pPr>
    </w:p>
    <w:p w:rsidR="00550A4E" w:rsidRPr="00A76D4E" w:rsidRDefault="00550A4E" w:rsidP="00550A4E">
      <w:pPr>
        <w:spacing w:after="0" w:line="360" w:lineRule="auto"/>
        <w:rPr>
          <w:rFonts w:ascii="Arial Narrow" w:hAnsi="Arial Narrow"/>
          <w:b/>
          <w:sz w:val="25"/>
          <w:szCs w:val="25"/>
        </w:rPr>
      </w:pPr>
    </w:p>
    <w:p w:rsidR="00550A4E" w:rsidRPr="00A9403C" w:rsidRDefault="00550A4E" w:rsidP="00550A4E">
      <w:pPr>
        <w:spacing w:after="0" w:line="360" w:lineRule="auto"/>
        <w:jc w:val="center"/>
        <w:rPr>
          <w:rFonts w:ascii="Arial Narrow" w:hAnsi="Arial Narrow"/>
          <w:sz w:val="25"/>
          <w:szCs w:val="25"/>
        </w:rPr>
      </w:pPr>
    </w:p>
    <w:p w:rsidR="0069609D" w:rsidRPr="00A9403C" w:rsidRDefault="0069609D" w:rsidP="00550A4E">
      <w:pPr>
        <w:spacing w:after="0" w:line="360" w:lineRule="auto"/>
        <w:jc w:val="center"/>
        <w:rPr>
          <w:rFonts w:ascii="Arial Narrow" w:hAnsi="Arial Narrow"/>
          <w:sz w:val="25"/>
          <w:szCs w:val="25"/>
        </w:rPr>
      </w:pPr>
    </w:p>
    <w:p w:rsidR="0069609D" w:rsidRPr="00A9403C" w:rsidRDefault="0069609D" w:rsidP="00550A4E">
      <w:pPr>
        <w:spacing w:after="0" w:line="360" w:lineRule="auto"/>
        <w:jc w:val="center"/>
        <w:rPr>
          <w:rFonts w:ascii="Arial Narrow" w:hAnsi="Arial Narrow"/>
          <w:sz w:val="25"/>
          <w:szCs w:val="25"/>
        </w:rPr>
      </w:pPr>
    </w:p>
    <w:p w:rsidR="0069609D" w:rsidRPr="00A9403C" w:rsidRDefault="0069609D" w:rsidP="00550A4E">
      <w:pPr>
        <w:spacing w:after="0" w:line="360" w:lineRule="auto"/>
        <w:jc w:val="center"/>
        <w:rPr>
          <w:rFonts w:ascii="Arial Narrow" w:hAnsi="Arial Narrow"/>
          <w:sz w:val="25"/>
          <w:szCs w:val="25"/>
        </w:rPr>
      </w:pPr>
    </w:p>
    <w:p w:rsidR="00550A4E" w:rsidRPr="00A9403C" w:rsidRDefault="00A052AD" w:rsidP="0069609D">
      <w:pPr>
        <w:spacing w:after="0" w:line="360" w:lineRule="auto"/>
        <w:rPr>
          <w:rFonts w:ascii="Arial Narrow" w:hAnsi="Arial Narrow"/>
          <w:b/>
          <w:sz w:val="25"/>
          <w:szCs w:val="25"/>
        </w:rPr>
      </w:pPr>
      <w:r w:rsidRPr="00A9403C">
        <w:rPr>
          <w:rFonts w:ascii="Arial Narrow" w:hAnsi="Arial Narrow"/>
          <w:b/>
          <w:sz w:val="25"/>
          <w:szCs w:val="25"/>
        </w:rPr>
        <w:t xml:space="preserve">    </w:t>
      </w:r>
      <w:r w:rsidR="00550A4E" w:rsidRPr="00A9403C">
        <w:rPr>
          <w:rFonts w:ascii="Arial Narrow" w:hAnsi="Arial Narrow"/>
          <w:b/>
          <w:sz w:val="25"/>
          <w:szCs w:val="25"/>
        </w:rPr>
        <w:t>INSTRUCTIONS TO CANDIDATE</w:t>
      </w:r>
      <w:r w:rsidR="0069609D" w:rsidRPr="00A9403C">
        <w:rPr>
          <w:rFonts w:ascii="Arial Narrow" w:hAnsi="Arial Narrow"/>
          <w:b/>
          <w:sz w:val="25"/>
          <w:szCs w:val="25"/>
        </w:rPr>
        <w:t>S</w:t>
      </w:r>
    </w:p>
    <w:p w:rsidR="00550A4E" w:rsidRPr="00A9403C" w:rsidRDefault="00550A4E" w:rsidP="00550A4E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5"/>
          <w:szCs w:val="25"/>
        </w:rPr>
      </w:pPr>
      <w:r w:rsidRPr="00A9403C">
        <w:rPr>
          <w:rFonts w:ascii="Arial Narrow" w:hAnsi="Arial Narrow"/>
          <w:sz w:val="25"/>
          <w:szCs w:val="25"/>
        </w:rPr>
        <w:t xml:space="preserve">Answer </w:t>
      </w:r>
      <w:r w:rsidRPr="00A9403C">
        <w:rPr>
          <w:rFonts w:ascii="Arial Narrow" w:hAnsi="Arial Narrow"/>
          <w:b/>
          <w:sz w:val="25"/>
          <w:szCs w:val="25"/>
        </w:rPr>
        <w:t xml:space="preserve">four </w:t>
      </w:r>
      <w:r w:rsidRPr="00A9403C">
        <w:rPr>
          <w:rFonts w:ascii="Arial Narrow" w:hAnsi="Arial Narrow"/>
          <w:sz w:val="25"/>
          <w:szCs w:val="25"/>
        </w:rPr>
        <w:t>questions only</w:t>
      </w:r>
    </w:p>
    <w:p w:rsidR="00550A4E" w:rsidRPr="00A9403C" w:rsidRDefault="00550A4E" w:rsidP="00550A4E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5"/>
          <w:szCs w:val="25"/>
        </w:rPr>
      </w:pPr>
      <w:r w:rsidRPr="00A9403C">
        <w:rPr>
          <w:rFonts w:ascii="Arial Narrow" w:hAnsi="Arial Narrow"/>
          <w:b/>
          <w:sz w:val="25"/>
          <w:szCs w:val="25"/>
        </w:rPr>
        <w:t>All</w:t>
      </w:r>
      <w:r w:rsidRPr="00A9403C">
        <w:rPr>
          <w:rFonts w:ascii="Arial Narrow" w:hAnsi="Arial Narrow"/>
          <w:sz w:val="25"/>
          <w:szCs w:val="25"/>
        </w:rPr>
        <w:t xml:space="preserve"> questions carry equal marks</w:t>
      </w:r>
    </w:p>
    <w:p w:rsidR="00550A4E" w:rsidRDefault="00550A4E" w:rsidP="00550A4E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/>
          <w:sz w:val="25"/>
          <w:szCs w:val="25"/>
        </w:rPr>
      </w:pPr>
      <w:r w:rsidRPr="00A9403C">
        <w:rPr>
          <w:rFonts w:ascii="Arial Narrow" w:hAnsi="Arial Narrow"/>
          <w:sz w:val="25"/>
          <w:szCs w:val="25"/>
        </w:rPr>
        <w:t xml:space="preserve">Any additional question(s) attempted will </w:t>
      </w:r>
      <w:r w:rsidRPr="00A9403C">
        <w:rPr>
          <w:rFonts w:ascii="Arial Narrow" w:hAnsi="Arial Narrow"/>
          <w:b/>
          <w:sz w:val="25"/>
          <w:szCs w:val="25"/>
        </w:rPr>
        <w:t>not</w:t>
      </w:r>
      <w:r w:rsidRPr="00A9403C">
        <w:rPr>
          <w:rFonts w:ascii="Arial Narrow" w:hAnsi="Arial Narrow"/>
          <w:sz w:val="25"/>
          <w:szCs w:val="25"/>
        </w:rPr>
        <w:t xml:space="preserve"> be marked.</w:t>
      </w:r>
    </w:p>
    <w:p w:rsidR="006717E9" w:rsidRDefault="006717E9" w:rsidP="006717E9">
      <w:pPr>
        <w:pStyle w:val="ListParagraph"/>
        <w:spacing w:after="0" w:line="360" w:lineRule="auto"/>
        <w:rPr>
          <w:rFonts w:ascii="Arial Narrow" w:hAnsi="Arial Narrow"/>
          <w:sz w:val="25"/>
          <w:szCs w:val="25"/>
        </w:rPr>
      </w:pPr>
    </w:p>
    <w:p w:rsidR="006717E9" w:rsidRDefault="006717E9" w:rsidP="006717E9">
      <w:pPr>
        <w:pStyle w:val="ListParagraph"/>
        <w:spacing w:after="0" w:line="360" w:lineRule="auto"/>
        <w:rPr>
          <w:rFonts w:ascii="Arial Narrow" w:hAnsi="Arial Narrow"/>
          <w:sz w:val="25"/>
          <w:szCs w:val="25"/>
        </w:rPr>
      </w:pPr>
    </w:p>
    <w:p w:rsidR="006717E9" w:rsidRDefault="006717E9" w:rsidP="006717E9">
      <w:pPr>
        <w:pStyle w:val="ListParagraph"/>
        <w:spacing w:after="0" w:line="360" w:lineRule="auto"/>
        <w:rPr>
          <w:rFonts w:ascii="Arial Narrow" w:hAnsi="Arial Narrow"/>
          <w:sz w:val="25"/>
          <w:szCs w:val="25"/>
        </w:rPr>
      </w:pPr>
    </w:p>
    <w:p w:rsidR="006717E9" w:rsidRDefault="006717E9" w:rsidP="006717E9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The survival and Maintenance of the 19</w:t>
      </w:r>
      <w:r w:rsidRPr="006717E9">
        <w:rPr>
          <w:rFonts w:ascii="Arial Narrow" w:hAnsi="Arial Narrow"/>
          <w:sz w:val="25"/>
          <w:szCs w:val="25"/>
          <w:vertAlign w:val="superscript"/>
        </w:rPr>
        <w:t>th</w:t>
      </w:r>
      <w:r>
        <w:rPr>
          <w:rFonts w:ascii="Arial Narrow" w:hAnsi="Arial Narrow"/>
          <w:sz w:val="25"/>
          <w:szCs w:val="25"/>
        </w:rPr>
        <w:t xml:space="preserve"> century states depended on their power. Discuss with the reference to any region of Africa.   (25 marks)</w:t>
      </w:r>
    </w:p>
    <w:p w:rsidR="006717E9" w:rsidRDefault="006717E9" w:rsidP="006717E9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How was law and order maintained in the pre-</w:t>
      </w:r>
      <w:r w:rsidR="00836CB0">
        <w:rPr>
          <w:rFonts w:ascii="Arial Narrow" w:hAnsi="Arial Narrow"/>
          <w:sz w:val="25"/>
          <w:szCs w:val="25"/>
        </w:rPr>
        <w:t>colonial African</w:t>
      </w:r>
      <w:r>
        <w:rPr>
          <w:rFonts w:ascii="Arial Narrow" w:hAnsi="Arial Narrow"/>
          <w:sz w:val="25"/>
          <w:szCs w:val="25"/>
        </w:rPr>
        <w:t xml:space="preserve"> societies in the second half of 19</w:t>
      </w:r>
      <w:r w:rsidRPr="006717E9">
        <w:rPr>
          <w:rFonts w:ascii="Arial Narrow" w:hAnsi="Arial Narrow"/>
          <w:sz w:val="25"/>
          <w:szCs w:val="25"/>
          <w:vertAlign w:val="superscript"/>
        </w:rPr>
        <w:t>th</w:t>
      </w:r>
      <w:r>
        <w:rPr>
          <w:rFonts w:ascii="Arial Narrow" w:hAnsi="Arial Narrow"/>
          <w:sz w:val="25"/>
          <w:szCs w:val="25"/>
        </w:rPr>
        <w:t xml:space="preserve"> </w:t>
      </w:r>
      <w:r w:rsidR="00950966">
        <w:rPr>
          <w:rFonts w:ascii="Arial Narrow" w:hAnsi="Arial Narrow"/>
          <w:sz w:val="25"/>
          <w:szCs w:val="25"/>
        </w:rPr>
        <w:t>century?</w:t>
      </w:r>
      <w:r>
        <w:rPr>
          <w:rFonts w:ascii="Arial Narrow" w:hAnsi="Arial Narrow"/>
          <w:sz w:val="25"/>
          <w:szCs w:val="25"/>
        </w:rPr>
        <w:t xml:space="preserve">  (25 marks)</w:t>
      </w:r>
    </w:p>
    <w:p w:rsidR="006717E9" w:rsidRDefault="006717E9" w:rsidP="006717E9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Account for the emergence of Ethiopian </w:t>
      </w:r>
      <w:proofErr w:type="gramStart"/>
      <w:r>
        <w:rPr>
          <w:rFonts w:ascii="Arial Narrow" w:hAnsi="Arial Narrow"/>
          <w:sz w:val="25"/>
          <w:szCs w:val="25"/>
        </w:rPr>
        <w:t>churches</w:t>
      </w:r>
      <w:bookmarkStart w:id="0" w:name="_GoBack"/>
      <w:bookmarkEnd w:id="0"/>
      <w:r>
        <w:rPr>
          <w:rFonts w:ascii="Arial Narrow" w:hAnsi="Arial Narrow"/>
          <w:sz w:val="25"/>
          <w:szCs w:val="25"/>
        </w:rPr>
        <w:t xml:space="preserve">  after</w:t>
      </w:r>
      <w:proofErr w:type="gramEnd"/>
      <w:r>
        <w:rPr>
          <w:rFonts w:ascii="Arial Narrow" w:hAnsi="Arial Narrow"/>
          <w:sz w:val="25"/>
          <w:szCs w:val="25"/>
        </w:rPr>
        <w:t xml:space="preserve"> 1890 in East and Central Africa. (25 marks)</w:t>
      </w:r>
    </w:p>
    <w:p w:rsidR="006717E9" w:rsidRDefault="006717E9" w:rsidP="006717E9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lastRenderedPageBreak/>
        <w:t xml:space="preserve">Account for the eventual defeat of Italy 1896 </w:t>
      </w:r>
      <w:proofErr w:type="spellStart"/>
      <w:proofErr w:type="gramStart"/>
      <w:r>
        <w:rPr>
          <w:rFonts w:ascii="Arial Narrow" w:hAnsi="Arial Narrow"/>
          <w:sz w:val="25"/>
          <w:szCs w:val="25"/>
        </w:rPr>
        <w:t>adowa</w:t>
      </w:r>
      <w:proofErr w:type="spellEnd"/>
      <w:proofErr w:type="gramEnd"/>
      <w:r>
        <w:rPr>
          <w:rFonts w:ascii="Arial Narrow" w:hAnsi="Arial Narrow"/>
          <w:sz w:val="25"/>
          <w:szCs w:val="25"/>
        </w:rPr>
        <w:t xml:space="preserve"> Battle.  (25 marks)</w:t>
      </w:r>
    </w:p>
    <w:p w:rsidR="006717E9" w:rsidRDefault="006717E9" w:rsidP="006717E9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The British colonial policies were solely responsible for the outbreak of 1899 -1902 gentleman’s war. Discuss  (25 marks)</w:t>
      </w:r>
    </w:p>
    <w:p w:rsidR="006717E9" w:rsidRDefault="006717E9" w:rsidP="006717E9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How far were the German policies responsible for the outbreak of 1905 – 1907 uprising in Southern </w:t>
      </w:r>
      <w:proofErr w:type="gramStart"/>
      <w:r>
        <w:rPr>
          <w:rFonts w:ascii="Arial Narrow" w:hAnsi="Arial Narrow"/>
          <w:sz w:val="25"/>
          <w:szCs w:val="25"/>
        </w:rPr>
        <w:t>Tanganyika.</w:t>
      </w:r>
      <w:proofErr w:type="gramEnd"/>
      <w:r>
        <w:rPr>
          <w:rFonts w:ascii="Arial Narrow" w:hAnsi="Arial Narrow"/>
          <w:sz w:val="25"/>
          <w:szCs w:val="25"/>
        </w:rPr>
        <w:t xml:space="preserve">  (25 marks)</w:t>
      </w:r>
    </w:p>
    <w:p w:rsidR="00BE235B" w:rsidRDefault="006717E9" w:rsidP="006717E9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Account for the success of 19</w:t>
      </w:r>
      <w:r w:rsidRPr="006717E9">
        <w:rPr>
          <w:rFonts w:ascii="Arial Narrow" w:hAnsi="Arial Narrow"/>
          <w:sz w:val="25"/>
          <w:szCs w:val="25"/>
          <w:vertAlign w:val="superscript"/>
        </w:rPr>
        <w:t>th</w:t>
      </w:r>
      <w:r>
        <w:rPr>
          <w:rFonts w:ascii="Arial Narrow" w:hAnsi="Arial Narrow"/>
          <w:sz w:val="25"/>
          <w:szCs w:val="25"/>
        </w:rPr>
        <w:t xml:space="preserve"> century Jihad wars in West Africa.  (25 marks)</w:t>
      </w:r>
    </w:p>
    <w:p w:rsidR="00836CB0" w:rsidRDefault="00BE235B" w:rsidP="00836CB0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How far were the economic considerations responsible for the Scramble and partitioning of </w:t>
      </w:r>
      <w:proofErr w:type="gramStart"/>
      <w:r>
        <w:rPr>
          <w:rFonts w:ascii="Arial Narrow" w:hAnsi="Arial Narrow"/>
          <w:sz w:val="25"/>
          <w:szCs w:val="25"/>
        </w:rPr>
        <w:t>Africa.</w:t>
      </w:r>
      <w:proofErr w:type="gramEnd"/>
      <w:r>
        <w:rPr>
          <w:rFonts w:ascii="Arial Narrow" w:hAnsi="Arial Narrow"/>
          <w:sz w:val="25"/>
          <w:szCs w:val="25"/>
        </w:rPr>
        <w:t xml:space="preserve">   (25 marks)</w:t>
      </w:r>
    </w:p>
    <w:p w:rsidR="00836CB0" w:rsidRDefault="00836CB0" w:rsidP="00836CB0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How far is Ismail Khedive responsible for the loss of Egyptian independence by </w:t>
      </w:r>
      <w:proofErr w:type="gramStart"/>
      <w:r>
        <w:rPr>
          <w:rFonts w:ascii="Arial Narrow" w:hAnsi="Arial Narrow"/>
          <w:sz w:val="25"/>
          <w:szCs w:val="25"/>
        </w:rPr>
        <w:t>1882.</w:t>
      </w:r>
      <w:proofErr w:type="gramEnd"/>
      <w:r>
        <w:rPr>
          <w:rFonts w:ascii="Arial Narrow" w:hAnsi="Arial Narrow"/>
          <w:sz w:val="25"/>
          <w:szCs w:val="25"/>
        </w:rPr>
        <w:t xml:space="preserve">   (25 marks)</w:t>
      </w:r>
    </w:p>
    <w:p w:rsidR="006717E9" w:rsidRPr="00836CB0" w:rsidRDefault="00836CB0" w:rsidP="00836CB0">
      <w:pPr>
        <w:pStyle w:val="ListParagraph"/>
        <w:numPr>
          <w:ilvl w:val="0"/>
          <w:numId w:val="3"/>
        </w:numPr>
        <w:spacing w:after="0" w:line="360" w:lineRule="auto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Examine the factors that led to the delayed federation scheme of South Africa.  (25 marks)</w:t>
      </w:r>
      <w:r w:rsidR="006717E9" w:rsidRPr="00836CB0">
        <w:rPr>
          <w:rFonts w:ascii="Arial Narrow" w:hAnsi="Arial Narrow"/>
          <w:sz w:val="25"/>
          <w:szCs w:val="25"/>
        </w:rPr>
        <w:t xml:space="preserve"> </w:t>
      </w:r>
    </w:p>
    <w:p w:rsidR="00550A4E" w:rsidRPr="00A9403C" w:rsidRDefault="00550A4E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9609D" w:rsidRPr="00A9403C" w:rsidRDefault="0069609D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9609D" w:rsidRPr="00A9403C" w:rsidRDefault="0069609D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9609D" w:rsidRPr="00A9403C" w:rsidRDefault="0069609D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9609D" w:rsidRPr="00A9403C" w:rsidRDefault="0069609D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9609D" w:rsidRDefault="0069609D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717E9" w:rsidRDefault="006717E9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6717E9" w:rsidRPr="00A9403C" w:rsidRDefault="006717E9" w:rsidP="00550A4E">
      <w:pPr>
        <w:spacing w:after="0" w:line="360" w:lineRule="auto"/>
        <w:rPr>
          <w:rFonts w:ascii="Arial Narrow" w:hAnsi="Arial Narrow"/>
          <w:sz w:val="25"/>
          <w:szCs w:val="25"/>
        </w:rPr>
      </w:pPr>
    </w:p>
    <w:p w:rsidR="00A03B19" w:rsidRPr="00A9403C" w:rsidRDefault="006717E9" w:rsidP="00A47744">
      <w:pPr>
        <w:spacing w:after="0" w:line="360" w:lineRule="auto"/>
        <w:rPr>
          <w:rFonts w:ascii="Arial Narrow" w:hAnsi="Arial Narrow"/>
          <w:b/>
          <w:i/>
          <w:sz w:val="25"/>
          <w:szCs w:val="25"/>
        </w:rPr>
      </w:pPr>
      <w:r>
        <w:rPr>
          <w:rFonts w:ascii="Arial Narrow" w:hAnsi="Arial Narrow"/>
          <w:b/>
          <w:i/>
          <w:sz w:val="25"/>
          <w:szCs w:val="25"/>
        </w:rPr>
        <w:t xml:space="preserve">                </w:t>
      </w:r>
    </w:p>
    <w:sectPr w:rsidR="00A03B19" w:rsidRPr="00A9403C" w:rsidSect="007B18C8">
      <w:footerReference w:type="default" r:id="rId9"/>
      <w:pgSz w:w="12240" w:h="16992"/>
      <w:pgMar w:top="720" w:right="900" w:bottom="0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A0" w:rsidRDefault="006768A0" w:rsidP="007B18C8">
      <w:pPr>
        <w:spacing w:after="0" w:line="240" w:lineRule="auto"/>
      </w:pPr>
      <w:r>
        <w:separator/>
      </w:r>
    </w:p>
  </w:endnote>
  <w:endnote w:type="continuationSeparator" w:id="0">
    <w:p w:rsidR="006768A0" w:rsidRDefault="006768A0" w:rsidP="007B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3C" w:rsidRPr="00A9403C" w:rsidRDefault="00A9403C" w:rsidP="00A9403C">
    <w:pPr>
      <w:pStyle w:val="Footer"/>
      <w:jc w:val="center"/>
      <w:rPr>
        <w:rFonts w:ascii="Times New Roman" w:hAnsi="Times New Roman" w:cs="Times New Roman"/>
        <w:b/>
        <w:i/>
        <w:sz w:val="20"/>
        <w:szCs w:val="20"/>
      </w:rPr>
    </w:pPr>
    <w:r w:rsidRPr="00A9403C">
      <w:rPr>
        <w:rFonts w:ascii="Times New Roman" w:hAnsi="Times New Roman" w:cs="Times New Roman"/>
        <w:b/>
        <w:i/>
        <w:sz w:val="20"/>
        <w:szCs w:val="20"/>
      </w:rPr>
      <w:t xml:space="preserve">©National Education Research &amp; Examinations </w:t>
    </w:r>
    <w:proofErr w:type="gramStart"/>
    <w:r w:rsidRPr="00A9403C">
      <w:rPr>
        <w:rFonts w:ascii="Times New Roman" w:hAnsi="Times New Roman" w:cs="Times New Roman"/>
        <w:b/>
        <w:i/>
        <w:sz w:val="20"/>
        <w:szCs w:val="20"/>
      </w:rPr>
      <w:t>Bureau  2022</w:t>
    </w:r>
    <w:proofErr w:type="gramEnd"/>
    <w:r w:rsidRPr="00A9403C">
      <w:rPr>
        <w:rFonts w:ascii="Times New Roman" w:hAnsi="Times New Roman" w:cs="Times New Roman"/>
        <w:b/>
        <w:i/>
        <w:sz w:val="20"/>
        <w:szCs w:val="20"/>
      </w:rPr>
      <w:t xml:space="preserve">    </w:t>
    </w:r>
    <w:sdt>
      <w:sdtPr>
        <w:rPr>
          <w:rFonts w:ascii="Times New Roman" w:hAnsi="Times New Roman" w:cs="Times New Roman"/>
          <w:b/>
          <w:i/>
          <w:sz w:val="20"/>
          <w:szCs w:val="20"/>
        </w:rPr>
        <w:id w:val="14661549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9403C">
          <w:rPr>
            <w:rFonts w:ascii="Times New Roman" w:hAnsi="Times New Roman" w:cs="Times New Roman"/>
            <w:b/>
            <w:i/>
            <w:sz w:val="20"/>
            <w:szCs w:val="20"/>
          </w:rPr>
          <w:fldChar w:fldCharType="begin"/>
        </w:r>
        <w:r w:rsidRPr="00A9403C">
          <w:rPr>
            <w:rFonts w:ascii="Times New Roman" w:hAnsi="Times New Roman" w:cs="Times New Roman"/>
            <w:b/>
            <w:i/>
            <w:sz w:val="20"/>
            <w:szCs w:val="20"/>
          </w:rPr>
          <w:instrText xml:space="preserve"> PAGE   \* MERGEFORMAT </w:instrText>
        </w:r>
        <w:r w:rsidRPr="00A9403C">
          <w:rPr>
            <w:rFonts w:ascii="Times New Roman" w:hAnsi="Times New Roman" w:cs="Times New Roman"/>
            <w:b/>
            <w:i/>
            <w:sz w:val="20"/>
            <w:szCs w:val="20"/>
          </w:rPr>
          <w:fldChar w:fldCharType="separate"/>
        </w:r>
        <w:r w:rsidR="00950966">
          <w:rPr>
            <w:rFonts w:ascii="Times New Roman" w:hAnsi="Times New Roman" w:cs="Times New Roman"/>
            <w:b/>
            <w:i/>
            <w:noProof/>
            <w:sz w:val="20"/>
            <w:szCs w:val="20"/>
          </w:rPr>
          <w:t>1</w:t>
        </w:r>
        <w:r w:rsidRPr="00A9403C">
          <w:rPr>
            <w:rFonts w:ascii="Times New Roman" w:hAnsi="Times New Roman" w:cs="Times New Roman"/>
            <w:b/>
            <w:i/>
            <w:noProof/>
            <w:sz w:val="20"/>
            <w:szCs w:val="20"/>
          </w:rPr>
          <w:fldChar w:fldCharType="end"/>
        </w:r>
      </w:sdtContent>
    </w:sdt>
  </w:p>
  <w:p w:rsidR="007B18C8" w:rsidRPr="00A9403C" w:rsidRDefault="007B18C8" w:rsidP="00A9403C">
    <w:pPr>
      <w:pStyle w:val="Footer"/>
      <w:jc w:val="center"/>
      <w:rPr>
        <w:rFonts w:ascii="Times New Roman" w:hAnsi="Times New Roman" w:cs="Times New Roman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A0" w:rsidRDefault="006768A0" w:rsidP="007B18C8">
      <w:pPr>
        <w:spacing w:after="0" w:line="240" w:lineRule="auto"/>
      </w:pPr>
      <w:r>
        <w:separator/>
      </w:r>
    </w:p>
  </w:footnote>
  <w:footnote w:type="continuationSeparator" w:id="0">
    <w:p w:rsidR="006768A0" w:rsidRDefault="006768A0" w:rsidP="007B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0EED"/>
    <w:multiLevelType w:val="hybridMultilevel"/>
    <w:tmpl w:val="A19688FE"/>
    <w:lvl w:ilvl="0" w:tplc="4C7A3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0E60B8"/>
    <w:multiLevelType w:val="hybridMultilevel"/>
    <w:tmpl w:val="FC76DEC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221FD4"/>
    <w:multiLevelType w:val="hybridMultilevel"/>
    <w:tmpl w:val="87FE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4E"/>
    <w:rsid w:val="000C2DBE"/>
    <w:rsid w:val="00215701"/>
    <w:rsid w:val="00436032"/>
    <w:rsid w:val="004561C1"/>
    <w:rsid w:val="004A6734"/>
    <w:rsid w:val="00550A4E"/>
    <w:rsid w:val="005A00A7"/>
    <w:rsid w:val="006717E9"/>
    <w:rsid w:val="006768A0"/>
    <w:rsid w:val="0069609D"/>
    <w:rsid w:val="006B00C7"/>
    <w:rsid w:val="00747449"/>
    <w:rsid w:val="007A4B96"/>
    <w:rsid w:val="007B18C8"/>
    <w:rsid w:val="00836CB0"/>
    <w:rsid w:val="008646AD"/>
    <w:rsid w:val="00950966"/>
    <w:rsid w:val="00A03B19"/>
    <w:rsid w:val="00A052AD"/>
    <w:rsid w:val="00A47744"/>
    <w:rsid w:val="00A73AF8"/>
    <w:rsid w:val="00A76D4E"/>
    <w:rsid w:val="00A9403C"/>
    <w:rsid w:val="00B0351F"/>
    <w:rsid w:val="00B71CCA"/>
    <w:rsid w:val="00BE235B"/>
    <w:rsid w:val="00BF05FB"/>
    <w:rsid w:val="00BF2F5B"/>
    <w:rsid w:val="00C37355"/>
    <w:rsid w:val="00C62EB9"/>
    <w:rsid w:val="00C73616"/>
    <w:rsid w:val="00CC51DA"/>
    <w:rsid w:val="00D21F3A"/>
    <w:rsid w:val="00D70387"/>
    <w:rsid w:val="00E10876"/>
    <w:rsid w:val="00E914C6"/>
    <w:rsid w:val="00F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8C8"/>
  </w:style>
  <w:style w:type="paragraph" w:styleId="Footer">
    <w:name w:val="footer"/>
    <w:basedOn w:val="Normal"/>
    <w:link w:val="FooterChar"/>
    <w:uiPriority w:val="99"/>
    <w:unhideWhenUsed/>
    <w:rsid w:val="007B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8C8"/>
  </w:style>
  <w:style w:type="paragraph" w:styleId="BalloonText">
    <w:name w:val="Balloon Text"/>
    <w:basedOn w:val="Normal"/>
    <w:link w:val="BalloonTextChar"/>
    <w:uiPriority w:val="99"/>
    <w:semiHidden/>
    <w:unhideWhenUsed/>
    <w:rsid w:val="007B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8C8"/>
  </w:style>
  <w:style w:type="paragraph" w:styleId="Footer">
    <w:name w:val="footer"/>
    <w:basedOn w:val="Normal"/>
    <w:link w:val="FooterChar"/>
    <w:uiPriority w:val="99"/>
    <w:unhideWhenUsed/>
    <w:rsid w:val="007B1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8C8"/>
  </w:style>
  <w:style w:type="paragraph" w:styleId="BalloonText">
    <w:name w:val="Balloon Text"/>
    <w:basedOn w:val="Normal"/>
    <w:link w:val="BalloonTextChar"/>
    <w:uiPriority w:val="99"/>
    <w:semiHidden/>
    <w:unhideWhenUsed/>
    <w:rsid w:val="007B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8</cp:revision>
  <cp:lastPrinted>2018-08-20T16:15:00Z</cp:lastPrinted>
  <dcterms:created xsi:type="dcterms:W3CDTF">2019-08-21T16:12:00Z</dcterms:created>
  <dcterms:modified xsi:type="dcterms:W3CDTF">2022-04-20T12:58:00Z</dcterms:modified>
</cp:coreProperties>
</file>